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06DBF" w14:textId="4ED9C3CC" w:rsidR="0040451C" w:rsidRPr="00C811FF" w:rsidRDefault="0040451C" w:rsidP="0040451C">
      <w:pPr>
        <w:spacing w:before="120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11FF">
        <w:rPr>
          <w:rFonts w:ascii="Times New Roman" w:hAnsi="Times New Roman"/>
          <w:b/>
          <w:bCs/>
          <w:color w:val="000000"/>
          <w:sz w:val="24"/>
          <w:szCs w:val="24"/>
        </w:rPr>
        <w:t>GIÀN KHOAN BIỂN TRỌNG LỰC</w:t>
      </w:r>
      <w:r w:rsidRPr="00C811FF">
        <w:rPr>
          <w:rFonts w:ascii="Times New Roman" w:hAnsi="Times New Roman"/>
          <w:b/>
          <w:bCs/>
          <w:color w:val="000000"/>
          <w:sz w:val="28"/>
          <w:szCs w:val="28"/>
        </w:rPr>
        <w:t>,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công trình xây dựng thuộc nhóm các công trình </w:t>
      </w:r>
      <w:r w:rsidRPr="0030056F">
        <w:rPr>
          <w:rFonts w:ascii="Times New Roman" w:hAnsi="Times New Roman"/>
          <w:color w:val="000000"/>
          <w:sz w:val="28"/>
          <w:szCs w:val="28"/>
        </w:rPr>
        <w:t>giàn khoan biển cố định</w:t>
      </w:r>
      <w:r w:rsidRPr="00C811F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063664">
        <w:rPr>
          <w:rFonts w:ascii="Times New Roman" w:hAnsi="Times New Roman"/>
          <w:color w:val="000000"/>
          <w:sz w:val="28"/>
          <w:szCs w:val="28"/>
        </w:rPr>
        <w:t>có chức năng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khoan thăm dò và khai thác các tài nguyên ngầm dưới đáy biển, chủ yếu phục vụ thăm dò và khai thác dầu khí.</w:t>
      </w:r>
    </w:p>
    <w:p w14:paraId="7F0F1C30" w14:textId="10203311" w:rsidR="0040451C" w:rsidRPr="00C811FF" w:rsidRDefault="0040451C" w:rsidP="0030056F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811FF">
        <w:rPr>
          <w:rFonts w:ascii="Times New Roman" w:hAnsi="Times New Roman"/>
          <w:color w:val="000000"/>
          <w:sz w:val="28"/>
          <w:szCs w:val="28"/>
        </w:rPr>
        <w:t xml:space="preserve">GKBTL </w:t>
      </w:r>
      <w:r w:rsidR="005E2741">
        <w:rPr>
          <w:rFonts w:ascii="Times New Roman" w:hAnsi="Times New Roman"/>
          <w:color w:val="000000"/>
          <w:sz w:val="28"/>
          <w:szCs w:val="28"/>
        </w:rPr>
        <w:t>có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kết cấu bê tông cốt thép </w:t>
      </w:r>
      <w:r w:rsidR="007B109D">
        <w:rPr>
          <w:rFonts w:ascii="Times New Roman" w:hAnsi="Times New Roman"/>
          <w:color w:val="000000"/>
          <w:sz w:val="28"/>
          <w:szCs w:val="28"/>
        </w:rPr>
        <w:t xml:space="preserve">đặt trên khối đế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theo nguyên lý </w:t>
      </w:r>
      <w:r w:rsidRPr="0030056F">
        <w:rPr>
          <w:rFonts w:ascii="Times New Roman" w:hAnsi="Times New Roman"/>
          <w:color w:val="000000"/>
          <w:sz w:val="28"/>
          <w:szCs w:val="28"/>
        </w:rPr>
        <w:t>móng nông</w:t>
      </w:r>
      <w:r w:rsidR="007B109D" w:rsidRPr="0030056F">
        <w:rPr>
          <w:rFonts w:ascii="Times New Roman" w:hAnsi="Times New Roman"/>
          <w:sz w:val="28"/>
          <w:szCs w:val="28"/>
        </w:rPr>
        <w:t>.</w:t>
      </w:r>
      <w:r w:rsidR="00345B90">
        <w:rPr>
          <w:rFonts w:ascii="Times New Roman" w:hAnsi="Times New Roman"/>
          <w:sz w:val="28"/>
          <w:szCs w:val="28"/>
        </w:rPr>
        <w:t xml:space="preserve"> </w:t>
      </w:r>
      <w:r w:rsidR="007B109D" w:rsidRPr="0030056F">
        <w:rPr>
          <w:rFonts w:ascii="Times New Roman" w:hAnsi="Times New Roman"/>
          <w:sz w:val="28"/>
          <w:szCs w:val="28"/>
        </w:rPr>
        <w:t>Toàn bộ giàn được</w:t>
      </w:r>
      <w:r w:rsidRPr="0030056F">
        <w:rPr>
          <w:rFonts w:ascii="Times New Roman" w:hAnsi="Times New Roman"/>
          <w:sz w:val="28"/>
          <w:szCs w:val="28"/>
        </w:rPr>
        <w:t xml:space="preserve"> </w:t>
      </w:r>
      <w:r w:rsidRPr="00C811FF">
        <w:rPr>
          <w:rFonts w:ascii="Times New Roman" w:hAnsi="Times New Roman"/>
          <w:color w:val="000000"/>
          <w:sz w:val="28"/>
          <w:szCs w:val="28"/>
        </w:rPr>
        <w:t>giữ ổn định trên mặt đáy biển bằng trọng lượng bản thân và tải trọng công nghệ.</w:t>
      </w:r>
    </w:p>
    <w:tbl>
      <w:tblPr>
        <w:tblStyle w:val="TableGrid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0451C" w:rsidRPr="00C811FF" w14:paraId="3A169841" w14:textId="77777777" w:rsidTr="001A028E">
        <w:trPr>
          <w:jc w:val="center"/>
        </w:trPr>
        <w:tc>
          <w:tcPr>
            <w:tcW w:w="4531" w:type="dxa"/>
          </w:tcPr>
          <w:p w14:paraId="01B95B8C" w14:textId="77777777" w:rsidR="0040451C" w:rsidRPr="00C811FF" w:rsidRDefault="0040451C" w:rsidP="001A028E">
            <w:pPr>
              <w:spacing w:before="12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11FF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2D68F34" wp14:editId="5C16850C">
                  <wp:extent cx="1824355" cy="2220049"/>
                  <wp:effectExtent l="0" t="0" r="4445" b="8890"/>
                  <wp:docPr id="66" name="Picture 66" descr="Ảnh có chứa bầu trời, nước, ngoài trời, con tàu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 descr="Ảnh có chứa bầu trời, nước, ngoài trời, con tàu&#10;&#10;Mô tả được tạo tự độ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143" cy="224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F9B1F2" w14:textId="0C26B605" w:rsidR="0040451C" w:rsidRPr="00316B56" w:rsidRDefault="0040451C" w:rsidP="00316B56">
            <w:pPr>
              <w:ind w:firstLine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16B5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Hình 1. Giàn khoan biển trọng lực có khối chân đế bê tông cốt thép</w:t>
            </w:r>
          </w:p>
        </w:tc>
        <w:tc>
          <w:tcPr>
            <w:tcW w:w="4531" w:type="dxa"/>
          </w:tcPr>
          <w:p w14:paraId="0C2C7194" w14:textId="77777777" w:rsidR="0040451C" w:rsidRPr="00C811FF" w:rsidRDefault="0040451C" w:rsidP="001A028E">
            <w:pPr>
              <w:spacing w:before="120" w:line="360" w:lineRule="auto"/>
              <w:jc w:val="center"/>
              <w:rPr>
                <w:rFonts w:cs="Arial"/>
                <w:color w:val="000000"/>
                <w:sz w:val="28"/>
                <w:szCs w:val="28"/>
              </w:rPr>
            </w:pPr>
            <w:r w:rsidRPr="00C811FF">
              <w:rPr>
                <w:rFonts w:cs="Arial"/>
                <w:noProof/>
                <w:color w:val="000000"/>
                <w:sz w:val="28"/>
                <w:szCs w:val="28"/>
              </w:rPr>
              <w:drawing>
                <wp:inline distT="0" distB="0" distL="0" distR="0" wp14:anchorId="748B384B" wp14:editId="1BFB8A83">
                  <wp:extent cx="1938020" cy="2258060"/>
                  <wp:effectExtent l="0" t="0" r="0" b="0"/>
                  <wp:docPr id="67" name="Picture 67" descr="Ảnh có chứa văn bản, nước, bờ biển, thuyền buồm&#10;&#10;Mô tả được tạo tự độ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 descr="Ảnh có chứa văn bản, nước, bờ biển, thuyền buồm&#10;&#10;Mô tả được tạo tự độn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225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DEB06" w14:textId="77777777" w:rsidR="0040451C" w:rsidRPr="00316B56" w:rsidRDefault="0040451C" w:rsidP="0030056F">
            <w:pPr>
              <w:ind w:firstLine="4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16B5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Hình 2. Giàn khoan biển trọng lực </w:t>
            </w:r>
          </w:p>
          <w:p w14:paraId="50FDF7C1" w14:textId="77777777" w:rsidR="0040451C" w:rsidRPr="00C811FF" w:rsidRDefault="0040451C" w:rsidP="00300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6B5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có kết cấu chân đế dạng jacket</w:t>
            </w:r>
          </w:p>
        </w:tc>
      </w:tr>
    </w:tbl>
    <w:p w14:paraId="038987BB" w14:textId="77777777" w:rsidR="00D44DDE" w:rsidRDefault="00D44DDE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FDBDA18" w14:textId="2494F996" w:rsidR="0040451C" w:rsidRDefault="0040451C" w:rsidP="0030056F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811FF">
        <w:rPr>
          <w:rFonts w:ascii="Times New Roman" w:hAnsi="Times New Roman"/>
          <w:color w:val="000000"/>
          <w:sz w:val="28"/>
          <w:szCs w:val="28"/>
        </w:rPr>
        <w:t>Cấu tạo GKBTL gồm bốn phần</w:t>
      </w:r>
      <w:r w:rsidR="009C6994">
        <w:rPr>
          <w:rFonts w:ascii="Times New Roman" w:hAnsi="Times New Roman"/>
          <w:color w:val="000000"/>
          <w:sz w:val="28"/>
          <w:szCs w:val="28"/>
          <w:lang w:val="en-US"/>
        </w:rPr>
        <w:t>. Phần thứ nhất là khối thượng tầng. Khối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94">
        <w:rPr>
          <w:rFonts w:ascii="Times New Roman" w:hAnsi="Times New Roman"/>
          <w:color w:val="000000"/>
          <w:sz w:val="28"/>
          <w:szCs w:val="28"/>
          <w:lang w:val="en-US"/>
        </w:rPr>
        <w:t>t</w:t>
      </w:r>
      <w:r w:rsidRPr="0030056F">
        <w:rPr>
          <w:rFonts w:ascii="Times New Roman" w:hAnsi="Times New Roman"/>
          <w:color w:val="000000"/>
          <w:sz w:val="28"/>
          <w:szCs w:val="28"/>
        </w:rPr>
        <w:t>hượng tầng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4740" w:rsidRPr="00C811FF">
        <w:rPr>
          <w:rFonts w:ascii="Times New Roman" w:hAnsi="Times New Roman"/>
          <w:color w:val="000000"/>
          <w:sz w:val="28"/>
          <w:szCs w:val="28"/>
        </w:rPr>
        <w:t xml:space="preserve">là không gian công trình công nghiệp, </w:t>
      </w:r>
      <w:r w:rsidR="000C4740">
        <w:rPr>
          <w:rFonts w:ascii="Times New Roman" w:hAnsi="Times New Roman"/>
          <w:color w:val="000000"/>
          <w:sz w:val="28"/>
          <w:szCs w:val="28"/>
        </w:rPr>
        <w:t xml:space="preserve">bố trí các thiết bị và </w:t>
      </w:r>
      <w:r w:rsidR="000C4740" w:rsidRPr="00C811FF">
        <w:rPr>
          <w:rFonts w:ascii="Times New Roman" w:hAnsi="Times New Roman"/>
          <w:color w:val="000000"/>
          <w:sz w:val="28"/>
          <w:szCs w:val="28"/>
        </w:rPr>
        <w:t xml:space="preserve">công nghệ để </w:t>
      </w:r>
      <w:r w:rsidR="000C4740">
        <w:rPr>
          <w:rFonts w:ascii="Times New Roman" w:hAnsi="Times New Roman"/>
          <w:color w:val="000000"/>
          <w:sz w:val="28"/>
          <w:szCs w:val="28"/>
        </w:rPr>
        <w:t xml:space="preserve">phục vụ </w:t>
      </w:r>
      <w:r w:rsidR="000C4740" w:rsidRPr="00C811FF">
        <w:rPr>
          <w:rFonts w:ascii="Times New Roman" w:hAnsi="Times New Roman"/>
          <w:color w:val="000000"/>
          <w:sz w:val="28"/>
          <w:szCs w:val="28"/>
        </w:rPr>
        <w:t>khoan thăm dò và khai thác tài nguyên biển.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Qui mô thượng tầng phụ thuộc vào quy mô của mỏ cần khai thác và công nghệ khoan sử dụng trên thượng tầng</w:t>
      </w:r>
      <w:r w:rsidR="00041022">
        <w:rPr>
          <w:rFonts w:ascii="Times New Roman" w:hAnsi="Times New Roman"/>
          <w:color w:val="000000"/>
          <w:sz w:val="28"/>
          <w:szCs w:val="28"/>
        </w:rPr>
        <w:t>.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94">
        <w:rPr>
          <w:rFonts w:ascii="Times New Roman" w:hAnsi="Times New Roman"/>
          <w:color w:val="000000"/>
          <w:sz w:val="28"/>
          <w:szCs w:val="28"/>
          <w:lang w:val="en-US"/>
        </w:rPr>
        <w:t>Phần thứ hai là k</w:t>
      </w:r>
      <w:r w:rsidRPr="0030056F">
        <w:rPr>
          <w:rFonts w:ascii="Times New Roman" w:hAnsi="Times New Roman"/>
          <w:color w:val="000000"/>
          <w:sz w:val="28"/>
          <w:szCs w:val="28"/>
        </w:rPr>
        <w:t>ết cấu đỡ thượng tầng</w:t>
      </w:r>
      <w:r w:rsidR="000C4740">
        <w:rPr>
          <w:rFonts w:ascii="Times New Roman" w:hAnsi="Times New Roman"/>
          <w:color w:val="000000"/>
          <w:sz w:val="28"/>
          <w:szCs w:val="28"/>
        </w:rPr>
        <w:t xml:space="preserve"> sử dụng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kết cấu thép hoặc kết cấu bê tông cốt thép</w:t>
      </w:r>
      <w:r w:rsidR="00041022">
        <w:rPr>
          <w:rFonts w:ascii="Times New Roman" w:hAnsi="Times New Roman"/>
          <w:color w:val="000000"/>
          <w:sz w:val="28"/>
          <w:szCs w:val="28"/>
        </w:rPr>
        <w:t>.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056F">
        <w:rPr>
          <w:rFonts w:ascii="Times New Roman" w:hAnsi="Times New Roman"/>
          <w:color w:val="000000"/>
          <w:sz w:val="28"/>
          <w:szCs w:val="28"/>
        </w:rPr>
        <w:t>Trụ đỡ</w:t>
      </w:r>
      <w:r w:rsidRPr="000C47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4740">
        <w:rPr>
          <w:rFonts w:ascii="Times New Roman" w:hAnsi="Times New Roman"/>
          <w:color w:val="000000"/>
          <w:sz w:val="28"/>
          <w:szCs w:val="28"/>
        </w:rPr>
        <w:t>có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kết cấu bê tông cốt thép </w:t>
      </w:r>
      <w:r w:rsidR="000C4740">
        <w:rPr>
          <w:rFonts w:ascii="Times New Roman" w:hAnsi="Times New Roman"/>
          <w:color w:val="000000"/>
          <w:sz w:val="28"/>
          <w:szCs w:val="28"/>
        </w:rPr>
        <w:t>hoặc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có thể dùng trụ đỡ bằng thép kiểu jacket (Hình 2) </w:t>
      </w:r>
      <w:r w:rsidR="000C4740">
        <w:rPr>
          <w:rFonts w:ascii="Times New Roman" w:hAnsi="Times New Roman"/>
          <w:color w:val="000000"/>
          <w:sz w:val="28"/>
          <w:szCs w:val="28"/>
        </w:rPr>
        <w:t>để đỡ toàn bộ khối thượng tầng, tùy theo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quy mô </w:t>
      </w:r>
      <w:r w:rsidR="000C4740">
        <w:rPr>
          <w:rFonts w:ascii="Times New Roman" w:hAnsi="Times New Roman"/>
          <w:color w:val="000000"/>
          <w:sz w:val="28"/>
          <w:szCs w:val="28"/>
        </w:rPr>
        <w:t xml:space="preserve">và trọng lượng khối </w:t>
      </w:r>
      <w:r w:rsidRPr="00C811FF">
        <w:rPr>
          <w:rFonts w:ascii="Times New Roman" w:hAnsi="Times New Roman"/>
          <w:color w:val="000000"/>
          <w:sz w:val="28"/>
          <w:szCs w:val="28"/>
        </w:rPr>
        <w:t>thượng tầng có thể lựa chọn một hoặc nhiều trụ đỡ</w:t>
      </w:r>
      <w:r w:rsidR="00041022">
        <w:rPr>
          <w:rFonts w:ascii="Times New Roman" w:hAnsi="Times New Roman"/>
          <w:color w:val="000000"/>
          <w:sz w:val="28"/>
          <w:szCs w:val="28"/>
        </w:rPr>
        <w:t>.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94">
        <w:rPr>
          <w:rFonts w:ascii="Times New Roman" w:hAnsi="Times New Roman"/>
          <w:color w:val="000000"/>
          <w:sz w:val="28"/>
          <w:szCs w:val="28"/>
          <w:lang w:val="en-US"/>
        </w:rPr>
        <w:t xml:space="preserve">Phần thứ ba là </w:t>
      </w:r>
      <w:r w:rsidR="009C6994">
        <w:rPr>
          <w:rFonts w:ascii="Times New Roman" w:hAnsi="Times New Roman"/>
          <w:bCs/>
          <w:iCs/>
          <w:color w:val="000000"/>
          <w:sz w:val="28"/>
          <w:szCs w:val="28"/>
          <w:lang w:val="en-US"/>
        </w:rPr>
        <w:t>k</w:t>
      </w:r>
      <w:r w:rsidRPr="0030056F">
        <w:rPr>
          <w:rFonts w:ascii="Times New Roman" w:hAnsi="Times New Roman"/>
          <w:bCs/>
          <w:iCs/>
          <w:color w:val="000000"/>
          <w:sz w:val="28"/>
          <w:szCs w:val="28"/>
        </w:rPr>
        <w:t xml:space="preserve">hối đế </w:t>
      </w:r>
      <w:r w:rsidR="000C4740">
        <w:rPr>
          <w:rFonts w:ascii="Times New Roman" w:hAnsi="Times New Roman"/>
          <w:color w:val="000000"/>
          <w:sz w:val="28"/>
          <w:szCs w:val="28"/>
        </w:rPr>
        <w:t>có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cấu tạo bằng bê tông cốt thép</w:t>
      </w:r>
      <w:r w:rsidR="000C4740">
        <w:rPr>
          <w:rFonts w:ascii="Times New Roman" w:hAnsi="Times New Roman"/>
          <w:color w:val="000000"/>
          <w:sz w:val="28"/>
          <w:szCs w:val="28"/>
        </w:rPr>
        <w:t xml:space="preserve"> được đặt trực tiếp xuống nền đáy biển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9C6994">
        <w:rPr>
          <w:rFonts w:ascii="Times New Roman" w:hAnsi="Times New Roman"/>
          <w:color w:val="000000"/>
          <w:sz w:val="28"/>
          <w:szCs w:val="28"/>
          <w:lang w:val="en-US"/>
        </w:rPr>
        <w:t>Phần thứ tư là chân khay đ</w:t>
      </w:r>
      <w:r w:rsidRPr="00C811FF">
        <w:rPr>
          <w:rFonts w:ascii="Times New Roman" w:hAnsi="Times New Roman"/>
          <w:color w:val="000000"/>
          <w:sz w:val="28"/>
          <w:szCs w:val="28"/>
        </w:rPr>
        <w:t>ể gia tăng khả năng ổn định trượt ngang và tăng liên kết giữa công trình với nền</w:t>
      </w:r>
      <w:r w:rsidRPr="00423F13">
        <w:rPr>
          <w:rFonts w:ascii="Times New Roman" w:hAnsi="Times New Roman"/>
          <w:color w:val="000000"/>
          <w:sz w:val="28"/>
          <w:szCs w:val="28"/>
        </w:rPr>
        <w:t xml:space="preserve">. Hệ thống kết cấu bao gồm trụ đỡ và khối đế được gọi chung là </w:t>
      </w:r>
      <w:r w:rsidRPr="0030056F">
        <w:rPr>
          <w:rFonts w:ascii="Times New Roman" w:hAnsi="Times New Roman"/>
          <w:color w:val="000000"/>
          <w:sz w:val="28"/>
          <w:szCs w:val="28"/>
        </w:rPr>
        <w:t>khối chân đế</w:t>
      </w:r>
      <w:r w:rsidRPr="00423F13">
        <w:rPr>
          <w:rFonts w:ascii="Times New Roman" w:hAnsi="Times New Roman"/>
          <w:color w:val="000000"/>
          <w:sz w:val="28"/>
          <w:szCs w:val="28"/>
        </w:rPr>
        <w:t xml:space="preserve"> có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chức năng </w:t>
      </w:r>
      <w:r w:rsidR="00423F13">
        <w:rPr>
          <w:rFonts w:ascii="Times New Roman" w:hAnsi="Times New Roman"/>
          <w:color w:val="000000"/>
          <w:sz w:val="28"/>
          <w:szCs w:val="28"/>
        </w:rPr>
        <w:t xml:space="preserve">đảm bảo cho GKBTL ổn định và vận hành an toàn trong mọi điều kiện bất lợi của thời tiết. Vì vậy </w:t>
      </w:r>
      <w:r w:rsidR="00423F13" w:rsidRPr="00C811FF">
        <w:rPr>
          <w:rFonts w:ascii="Times New Roman" w:hAnsi="Times New Roman"/>
          <w:color w:val="000000"/>
          <w:sz w:val="28"/>
          <w:szCs w:val="28"/>
        </w:rPr>
        <w:t>khối đế của các công trình GKBTL thường có kích thước lớn, nhất là phần đế tiếp giáp với nền (Hình 1).</w:t>
      </w:r>
    </w:p>
    <w:p w14:paraId="0BEC34F7" w14:textId="5A4F70DE" w:rsidR="00A331E9" w:rsidRPr="00C811FF" w:rsidRDefault="00FC38EB" w:rsidP="0030056F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Do sử dụng kết cấu bê tông nên GKBTL có nhiều ưu điểm so với kết cấu thép.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Kết cấu bê tông có lợi thế hơn kết cấu thép khi xây dựng trong môi trường biển vì khả năng </w:t>
      </w:r>
      <w:r>
        <w:rPr>
          <w:rFonts w:ascii="Times New Roman" w:hAnsi="Times New Roman"/>
          <w:color w:val="000000"/>
          <w:sz w:val="28"/>
          <w:szCs w:val="28"/>
        </w:rPr>
        <w:t xml:space="preserve">ít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bị ăn mòn hơn nhiều so với kết cấu thép, do đó </w:t>
      </w:r>
      <w:r>
        <w:rPr>
          <w:rFonts w:ascii="Times New Roman" w:hAnsi="Times New Roman"/>
          <w:color w:val="000000"/>
          <w:sz w:val="28"/>
          <w:szCs w:val="28"/>
        </w:rPr>
        <w:t xml:space="preserve">tuổi thọ công trình sẽ lớn hơn, </w:t>
      </w:r>
      <w:r w:rsidRPr="00C811FF">
        <w:rPr>
          <w:rFonts w:ascii="Times New Roman" w:hAnsi="Times New Roman"/>
          <w:color w:val="000000"/>
          <w:sz w:val="28"/>
          <w:szCs w:val="28"/>
        </w:rPr>
        <w:t>giảm chi phí duy tu bảo</w:t>
      </w:r>
      <w:r w:rsidR="004A381D">
        <w:rPr>
          <w:rFonts w:ascii="Times New Roman" w:hAnsi="Times New Roman"/>
          <w:color w:val="000000"/>
          <w:sz w:val="28"/>
          <w:szCs w:val="28"/>
          <w:lang w:val="en-US"/>
        </w:rPr>
        <w:t>,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dưỡng kết cấu công trình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  <w:r w:rsidR="00F47DB2">
        <w:rPr>
          <w:rFonts w:ascii="Times New Roman" w:hAnsi="Times New Roman"/>
          <w:color w:val="000000"/>
          <w:sz w:val="28"/>
          <w:szCs w:val="28"/>
        </w:rPr>
        <w:t>c</w:t>
      </w:r>
      <w:r>
        <w:rPr>
          <w:rFonts w:ascii="Times New Roman" w:hAnsi="Times New Roman"/>
          <w:color w:val="000000"/>
          <w:sz w:val="28"/>
          <w:szCs w:val="28"/>
        </w:rPr>
        <w:t>ó thể sử dụng vật liệu địa phương (cát, đá, xi măng v.v</w:t>
      </w:r>
      <w:r w:rsidR="006F4AB3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) để chế tạo bê tông</w:t>
      </w:r>
      <w:r w:rsidR="00F47DB2">
        <w:rPr>
          <w:rFonts w:ascii="Times New Roman" w:hAnsi="Times New Roman"/>
          <w:color w:val="000000"/>
          <w:sz w:val="28"/>
          <w:szCs w:val="28"/>
        </w:rPr>
        <w:t>; ngoài ra có thể tận dụng k</w:t>
      </w:r>
      <w:r w:rsidR="00F47DB2" w:rsidRPr="00C811FF">
        <w:rPr>
          <w:rFonts w:ascii="Times New Roman" w:hAnsi="Times New Roman"/>
          <w:color w:val="000000"/>
          <w:sz w:val="28"/>
          <w:szCs w:val="28"/>
        </w:rPr>
        <w:t xml:space="preserve">hông gian rỗng trong các khối đế của GKBTL </w:t>
      </w:r>
      <w:r w:rsidR="00F47DB2" w:rsidRPr="00F47DB2">
        <w:rPr>
          <w:rFonts w:ascii="Times New Roman" w:hAnsi="Times New Roman"/>
          <w:color w:val="000000"/>
          <w:sz w:val="28"/>
          <w:szCs w:val="28"/>
        </w:rPr>
        <w:t xml:space="preserve">để làm các </w:t>
      </w:r>
      <w:r w:rsidR="00F47DB2" w:rsidRPr="0030056F">
        <w:rPr>
          <w:rFonts w:ascii="Times New Roman" w:hAnsi="Times New Roman"/>
          <w:color w:val="000000"/>
          <w:sz w:val="28"/>
          <w:szCs w:val="28"/>
        </w:rPr>
        <w:t>bể chứa</w:t>
      </w:r>
      <w:r w:rsidR="00F47DB2" w:rsidRPr="00F47DB2">
        <w:rPr>
          <w:rFonts w:ascii="Times New Roman" w:hAnsi="Times New Roman"/>
          <w:color w:val="000000"/>
          <w:sz w:val="28"/>
          <w:szCs w:val="28"/>
        </w:rPr>
        <w:t xml:space="preserve"> dầu</w:t>
      </w:r>
      <w:r w:rsidR="006F4AB3">
        <w:rPr>
          <w:rFonts w:ascii="Times New Roman" w:hAnsi="Times New Roman"/>
          <w:color w:val="000000"/>
          <w:sz w:val="28"/>
          <w:szCs w:val="28"/>
          <w:lang w:val="en-US"/>
        </w:rPr>
        <w:t>,</w:t>
      </w:r>
      <w:r w:rsidR="00F47DB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47DB2" w:rsidRPr="00F47DB2">
        <w:rPr>
          <w:rFonts w:ascii="Times New Roman" w:hAnsi="Times New Roman"/>
          <w:color w:val="000000"/>
          <w:sz w:val="28"/>
          <w:szCs w:val="28"/>
        </w:rPr>
        <w:t>khí</w:t>
      </w:r>
      <w:r w:rsidR="00CF574E">
        <w:rPr>
          <w:rFonts w:ascii="Times New Roman" w:hAnsi="Times New Roman"/>
          <w:color w:val="000000"/>
          <w:sz w:val="28"/>
          <w:szCs w:val="28"/>
        </w:rPr>
        <w:t>,</w:t>
      </w:r>
      <w:r w:rsidR="00F47DB2">
        <w:rPr>
          <w:rFonts w:ascii="Times New Roman" w:hAnsi="Times New Roman"/>
          <w:color w:val="000000"/>
          <w:sz w:val="28"/>
          <w:szCs w:val="28"/>
        </w:rPr>
        <w:t xml:space="preserve"> hoặc </w:t>
      </w:r>
      <w:r w:rsidR="00F47DB2" w:rsidRPr="00F47DB2">
        <w:rPr>
          <w:rFonts w:ascii="Times New Roman" w:hAnsi="Times New Roman"/>
          <w:color w:val="000000"/>
          <w:sz w:val="28"/>
          <w:szCs w:val="28"/>
        </w:rPr>
        <w:t xml:space="preserve">dùng </w:t>
      </w:r>
      <w:r w:rsidR="00F47DB2">
        <w:rPr>
          <w:rFonts w:ascii="Times New Roman" w:hAnsi="Times New Roman"/>
          <w:color w:val="000000"/>
          <w:sz w:val="28"/>
          <w:szCs w:val="28"/>
        </w:rPr>
        <w:t xml:space="preserve">làm </w:t>
      </w:r>
      <w:r w:rsidR="00F47DB2" w:rsidRPr="00F47DB2">
        <w:rPr>
          <w:rFonts w:ascii="Times New Roman" w:hAnsi="Times New Roman"/>
          <w:color w:val="000000"/>
          <w:sz w:val="28"/>
          <w:szCs w:val="28"/>
        </w:rPr>
        <w:t xml:space="preserve">không gian </w:t>
      </w:r>
      <w:r w:rsidR="00F47DB2">
        <w:rPr>
          <w:rFonts w:ascii="Times New Roman" w:hAnsi="Times New Roman"/>
          <w:color w:val="000000"/>
          <w:sz w:val="28"/>
          <w:szCs w:val="28"/>
        </w:rPr>
        <w:t>bố trí thiết bị</w:t>
      </w:r>
      <w:r w:rsidR="00F47DB2" w:rsidRPr="00F47DB2">
        <w:rPr>
          <w:rFonts w:ascii="Times New Roman" w:hAnsi="Times New Roman"/>
          <w:color w:val="000000"/>
          <w:sz w:val="28"/>
          <w:szCs w:val="28"/>
        </w:rPr>
        <w:t xml:space="preserve"> công nghệ phục vụ khai thác dầu khí trên biển.</w:t>
      </w:r>
      <w:r w:rsidR="00F47DB2" w:rsidRPr="00C811FF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14:paraId="38F7DD2F" w14:textId="1ED113CE" w:rsidR="0040451C" w:rsidRPr="00C811FF" w:rsidRDefault="0040451C" w:rsidP="0030056F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811FF">
        <w:rPr>
          <w:rFonts w:ascii="Times New Roman" w:hAnsi="Times New Roman"/>
          <w:color w:val="000000"/>
          <w:sz w:val="28"/>
          <w:szCs w:val="28"/>
        </w:rPr>
        <w:t xml:space="preserve">Trước năm 1970, hầu hết các kết cấu </w:t>
      </w:r>
      <w:r w:rsidRPr="0030056F">
        <w:rPr>
          <w:rFonts w:ascii="Times New Roman" w:hAnsi="Times New Roman"/>
          <w:color w:val="000000"/>
          <w:sz w:val="28"/>
          <w:szCs w:val="28"/>
        </w:rPr>
        <w:t xml:space="preserve">khối chân đế </w:t>
      </w:r>
      <w:r w:rsidRPr="005F0846">
        <w:rPr>
          <w:rFonts w:ascii="Times New Roman" w:hAnsi="Times New Roman"/>
          <w:color w:val="000000"/>
          <w:sz w:val="28"/>
          <w:szCs w:val="28"/>
        </w:rPr>
        <w:t xml:space="preserve">của </w:t>
      </w:r>
      <w:r w:rsidRPr="0030056F">
        <w:rPr>
          <w:rFonts w:ascii="Times New Roman" w:hAnsi="Times New Roman"/>
          <w:color w:val="000000"/>
          <w:sz w:val="28"/>
          <w:szCs w:val="28"/>
        </w:rPr>
        <w:t xml:space="preserve">giàn khoan biển cố định </w:t>
      </w:r>
      <w:r w:rsidR="005F0846">
        <w:rPr>
          <w:rFonts w:ascii="Times New Roman" w:hAnsi="Times New Roman"/>
          <w:color w:val="000000"/>
          <w:sz w:val="28"/>
          <w:szCs w:val="28"/>
        </w:rPr>
        <w:t xml:space="preserve">đều </w:t>
      </w:r>
      <w:r w:rsidRPr="005F0846">
        <w:rPr>
          <w:rFonts w:ascii="Times New Roman" w:hAnsi="Times New Roman"/>
          <w:color w:val="000000"/>
          <w:sz w:val="28"/>
          <w:szCs w:val="28"/>
        </w:rPr>
        <w:t xml:space="preserve">được cấu tạo bằng </w:t>
      </w:r>
      <w:r w:rsidRPr="00C811FF">
        <w:rPr>
          <w:rFonts w:ascii="Times New Roman" w:hAnsi="Times New Roman"/>
          <w:color w:val="000000"/>
          <w:sz w:val="28"/>
          <w:szCs w:val="28"/>
        </w:rPr>
        <w:t>thép kiểu jacket</w:t>
      </w:r>
      <w:r w:rsidRPr="00C811FF">
        <w:rPr>
          <w:rFonts w:ascii="Times New Roman" w:hAnsi="Times New Roman"/>
          <w:i/>
          <w:iCs/>
          <w:color w:val="000000"/>
          <w:sz w:val="28"/>
          <w:szCs w:val="28"/>
        </w:rPr>
        <w:t xml:space="preserve">. </w:t>
      </w:r>
      <w:r w:rsidRPr="00C811FF">
        <w:rPr>
          <w:rFonts w:ascii="Times New Roman" w:hAnsi="Times New Roman"/>
          <w:color w:val="000000"/>
          <w:sz w:val="28"/>
          <w:szCs w:val="28"/>
        </w:rPr>
        <w:t>Đầu những năm 70 của thế kỷ XX, do sự phát triển mạnh mẽ của công nghệ vật liệu, bê tông và bê tông cốt thép</w:t>
      </w:r>
      <w:r w:rsidR="005F0846">
        <w:rPr>
          <w:rFonts w:ascii="Times New Roman" w:hAnsi="Times New Roman"/>
          <w:color w:val="000000"/>
          <w:sz w:val="28"/>
          <w:szCs w:val="28"/>
        </w:rPr>
        <w:t xml:space="preserve">, các khối chân đế có kết cấu bằng bê tông cốt thép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đã được sử dụng để chế tạo kết cấu khối chân đế cho các </w:t>
      </w:r>
      <w:r w:rsidR="005F0846">
        <w:rPr>
          <w:rFonts w:ascii="Times New Roman" w:hAnsi="Times New Roman"/>
          <w:color w:val="000000"/>
          <w:sz w:val="28"/>
          <w:szCs w:val="28"/>
        </w:rPr>
        <w:t xml:space="preserve">GKBTL.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Công trình bê tông cốt thép đầu tiên trên thế giới được thiết kế bởi công ty Doris (Pháp), xây dựng năm 1973 tại mỏ EkofishOne (Hình 3). </w:t>
      </w:r>
      <w:r w:rsidR="00C43DAA" w:rsidRPr="00C811FF">
        <w:rPr>
          <w:rFonts w:ascii="Times New Roman" w:hAnsi="Times New Roman"/>
          <w:color w:val="000000"/>
          <w:sz w:val="28"/>
          <w:szCs w:val="28"/>
        </w:rPr>
        <w:t>Công trình GKBTL Troll Condeep, được xây dựng năm 1995 tại mỏ Troll A, ở độ sâu 302,9</w:t>
      </w:r>
      <w:r w:rsidR="00C43D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3DAA" w:rsidRPr="00C811FF">
        <w:rPr>
          <w:rFonts w:ascii="Times New Roman" w:hAnsi="Times New Roman"/>
          <w:color w:val="000000"/>
          <w:sz w:val="28"/>
          <w:szCs w:val="28"/>
        </w:rPr>
        <w:t xml:space="preserve">m nước hiện là </w:t>
      </w:r>
      <w:r w:rsidR="006F4AB3">
        <w:rPr>
          <w:rFonts w:ascii="Times New Roman" w:hAnsi="Times New Roman"/>
          <w:color w:val="000000"/>
          <w:sz w:val="28"/>
          <w:szCs w:val="28"/>
          <w:lang w:val="en-US"/>
        </w:rPr>
        <w:t>GK</w:t>
      </w:r>
      <w:r w:rsidR="00C43DAA" w:rsidRPr="00C811FF">
        <w:rPr>
          <w:rFonts w:ascii="Times New Roman" w:hAnsi="Times New Roman"/>
          <w:color w:val="000000"/>
          <w:sz w:val="28"/>
          <w:szCs w:val="28"/>
        </w:rPr>
        <w:t>BTL sâu nhất trên thế giới có tổng chiều cao công trình là 370</w:t>
      </w:r>
      <w:r w:rsidR="00C43D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3DAA" w:rsidRPr="00C811FF">
        <w:rPr>
          <w:rFonts w:ascii="Times New Roman" w:hAnsi="Times New Roman"/>
          <w:color w:val="000000"/>
          <w:sz w:val="28"/>
          <w:szCs w:val="28"/>
        </w:rPr>
        <w:t>m</w:t>
      </w:r>
      <w:r w:rsidR="00C43DAA">
        <w:rPr>
          <w:rFonts w:ascii="Times New Roman" w:hAnsi="Times New Roman"/>
          <w:color w:val="000000"/>
          <w:sz w:val="28"/>
          <w:szCs w:val="28"/>
        </w:rPr>
        <w:t xml:space="preserve"> (Hình 4).</w:t>
      </w:r>
      <w:r w:rsidR="00C43DAA" w:rsidRPr="00C811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Cho đến năm 2019, trên thế giới đã xây dựng khoảng 30 </w:t>
      </w:r>
      <w:r w:rsidR="006F4AB3">
        <w:rPr>
          <w:rFonts w:ascii="Times New Roman" w:hAnsi="Times New Roman"/>
          <w:color w:val="000000"/>
          <w:sz w:val="28"/>
          <w:szCs w:val="28"/>
          <w:lang w:val="en-US"/>
        </w:rPr>
        <w:t>GKBTL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, chủ yếu được xây dựng ở biển Bắc. </w:t>
      </w:r>
    </w:p>
    <w:tbl>
      <w:tblPr>
        <w:tblStyle w:val="TableGrid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18"/>
      </w:tblGrid>
      <w:tr w:rsidR="0040451C" w:rsidRPr="0074435F" w14:paraId="753930DD" w14:textId="77777777" w:rsidTr="001A028E">
        <w:trPr>
          <w:jc w:val="center"/>
        </w:trPr>
        <w:tc>
          <w:tcPr>
            <w:tcW w:w="4253" w:type="dxa"/>
          </w:tcPr>
          <w:p w14:paraId="17ED3748" w14:textId="77777777" w:rsidR="0040451C" w:rsidRPr="0074435F" w:rsidRDefault="0040451C" w:rsidP="001A028E">
            <w:pPr>
              <w:spacing w:before="12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435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BFD8169" wp14:editId="23EB2D2C">
                  <wp:extent cx="1937810" cy="2279015"/>
                  <wp:effectExtent l="0" t="0" r="5715" b="6985"/>
                  <wp:docPr id="68" name="Picture 68" descr="Ảnh có chứa nước, lam, tòa tháp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 descr="Ảnh có chứa nước, lam, tòa tháp&#10;&#10;Mô tả được tạo tự độ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657" cy="2321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6E8B85" w14:textId="77777777" w:rsidR="0040451C" w:rsidRPr="00316B56" w:rsidRDefault="0040451C" w:rsidP="00316B56">
            <w:pPr>
              <w:ind w:firstLine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16B5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Hình 3. Giàn khoan biển trọng lực đầu tiên trên thế giới – Ecofick one</w:t>
            </w:r>
          </w:p>
        </w:tc>
        <w:tc>
          <w:tcPr>
            <w:tcW w:w="4819" w:type="dxa"/>
          </w:tcPr>
          <w:p w14:paraId="65EB0FEE" w14:textId="77777777" w:rsidR="0040451C" w:rsidRPr="0074435F" w:rsidRDefault="0040451C" w:rsidP="001A028E">
            <w:pPr>
              <w:spacing w:before="120" w:line="360" w:lineRule="auto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74435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D62AB23" wp14:editId="4DFD02C2">
                  <wp:extent cx="937116" cy="2291080"/>
                  <wp:effectExtent l="0" t="0" r="0" b="0"/>
                  <wp:docPr id="69" name="Picture 69" descr="Ảnh có chứa văn bản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 descr="Ảnh có chứa văn bản&#10;&#10;Mô tả được tạo tự độ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203" cy="2349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CF1A86" w14:textId="77777777" w:rsidR="0040451C" w:rsidRPr="00316B56" w:rsidRDefault="0040451C" w:rsidP="0030056F">
            <w:pPr>
              <w:ind w:hanging="51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16B5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Hình 4. Giàn khoan biển trọng lực Troll condeep, độ sâu 302,9m, biển Bắc</w:t>
            </w:r>
          </w:p>
        </w:tc>
      </w:tr>
    </w:tbl>
    <w:p w14:paraId="76CD987A" w14:textId="77777777" w:rsidR="00CE12F5" w:rsidRPr="00C811FF" w:rsidRDefault="00CE12F5" w:rsidP="0030056F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CFCFF"/>
        </w:rPr>
      </w:pPr>
    </w:p>
    <w:p w14:paraId="1A176362" w14:textId="5B998670" w:rsidR="0040451C" w:rsidRPr="00C811FF" w:rsidRDefault="0040451C" w:rsidP="0030056F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811FF">
        <w:rPr>
          <w:rFonts w:ascii="Times New Roman" w:hAnsi="Times New Roman"/>
          <w:color w:val="000000"/>
          <w:sz w:val="28"/>
          <w:szCs w:val="28"/>
        </w:rPr>
        <w:t xml:space="preserve">Trong quá trình phát triển xây dựng các công trình giàn khoan </w:t>
      </w:r>
      <w:r w:rsidR="00AA655A">
        <w:rPr>
          <w:rFonts w:ascii="Times New Roman" w:hAnsi="Times New Roman"/>
          <w:color w:val="000000"/>
          <w:sz w:val="28"/>
          <w:szCs w:val="28"/>
        </w:rPr>
        <w:t xml:space="preserve">trên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biển, </w:t>
      </w:r>
      <w:r w:rsidR="00C43DAA">
        <w:rPr>
          <w:rFonts w:ascii="Times New Roman" w:hAnsi="Times New Roman"/>
          <w:color w:val="000000"/>
          <w:sz w:val="28"/>
          <w:szCs w:val="28"/>
        </w:rPr>
        <w:t>nhờ những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ưu điểm nổi bật</w:t>
      </w:r>
      <w:r w:rsidR="00C43DAA">
        <w:rPr>
          <w:rFonts w:ascii="Times New Roman" w:hAnsi="Times New Roman"/>
          <w:color w:val="000000"/>
          <w:sz w:val="28"/>
          <w:szCs w:val="28"/>
        </w:rPr>
        <w:t xml:space="preserve"> của </w:t>
      </w:r>
      <w:r w:rsidR="00AA655A">
        <w:rPr>
          <w:rFonts w:ascii="Times New Roman" w:hAnsi="Times New Roman"/>
          <w:color w:val="000000"/>
          <w:sz w:val="28"/>
          <w:szCs w:val="28"/>
        </w:rPr>
        <w:t>kết cấu bê tông trọng lực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, nguyên lý trọng lực còn </w:t>
      </w:r>
      <w:r w:rsidRPr="00C811FF">
        <w:rPr>
          <w:rFonts w:ascii="Times New Roman" w:hAnsi="Times New Roman"/>
          <w:color w:val="000000"/>
          <w:sz w:val="28"/>
          <w:szCs w:val="28"/>
        </w:rPr>
        <w:lastRenderedPageBreak/>
        <w:t xml:space="preserve">được áp dụng cho một số dạng giàn khoan và </w:t>
      </w:r>
      <w:r w:rsidR="00AA655A">
        <w:rPr>
          <w:rFonts w:ascii="Times New Roman" w:hAnsi="Times New Roman"/>
          <w:color w:val="000000"/>
          <w:sz w:val="28"/>
          <w:szCs w:val="28"/>
        </w:rPr>
        <w:t xml:space="preserve">các loại </w:t>
      </w:r>
      <w:r w:rsidRPr="00C811FF">
        <w:rPr>
          <w:rFonts w:ascii="Times New Roman" w:hAnsi="Times New Roman"/>
          <w:color w:val="000000"/>
          <w:sz w:val="28"/>
          <w:szCs w:val="28"/>
        </w:rPr>
        <w:t>công trình biển khác</w:t>
      </w:r>
      <w:r w:rsidR="00AA655A">
        <w:rPr>
          <w:rFonts w:ascii="Times New Roman" w:hAnsi="Times New Roman"/>
          <w:color w:val="000000"/>
          <w:sz w:val="28"/>
          <w:szCs w:val="28"/>
        </w:rPr>
        <w:t>, điển hình là giàn khoan tự nâng, các công trình đèn biển, phong điện</w:t>
      </w:r>
      <w:r w:rsidR="00CF574E">
        <w:rPr>
          <w:rFonts w:ascii="Times New Roman" w:hAnsi="Times New Roman"/>
          <w:color w:val="000000"/>
          <w:sz w:val="28"/>
          <w:szCs w:val="28"/>
        </w:rPr>
        <w:t>…</w:t>
      </w:r>
    </w:p>
    <w:p w14:paraId="0E4C640C" w14:textId="77777777" w:rsidR="0040451C" w:rsidRPr="00AD6F01" w:rsidRDefault="0040451C" w:rsidP="0040451C">
      <w:pPr>
        <w:spacing w:before="120" w:after="0" w:line="360" w:lineRule="auto"/>
        <w:ind w:left="5040" w:firstLine="72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D6F01">
        <w:rPr>
          <w:rFonts w:ascii="Times New Roman" w:hAnsi="Times New Roman"/>
          <w:b/>
          <w:bCs/>
          <w:color w:val="000000"/>
          <w:sz w:val="24"/>
          <w:szCs w:val="24"/>
        </w:rPr>
        <w:t>ĐINH QUANG CƯỜNG</w:t>
      </w:r>
    </w:p>
    <w:p w14:paraId="23A6D1BD" w14:textId="7DD30007" w:rsidR="0040451C" w:rsidRPr="00AD6F01" w:rsidRDefault="0040451C" w:rsidP="001D331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D6F01"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 w:rsidR="006F4AB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ài liệu tham khảo</w:t>
      </w:r>
      <w:r w:rsidRPr="00AD6F0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51C90E09" w14:textId="0367168B" w:rsidR="0040451C" w:rsidRPr="00C811FF" w:rsidRDefault="0040451C" w:rsidP="001D331B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364" w:right="28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811FF">
        <w:rPr>
          <w:rFonts w:ascii="Times New Roman" w:hAnsi="Times New Roman"/>
          <w:color w:val="000000"/>
          <w:sz w:val="24"/>
          <w:szCs w:val="24"/>
        </w:rPr>
        <w:t xml:space="preserve">Đinh Quang Cường,  </w:t>
      </w:r>
      <w:r w:rsidRPr="00C811FF">
        <w:rPr>
          <w:rFonts w:ascii="Times New Roman" w:hAnsi="Times New Roman"/>
          <w:i/>
          <w:color w:val="000000"/>
          <w:sz w:val="24"/>
          <w:szCs w:val="24"/>
        </w:rPr>
        <w:t>Thiết kế công trình biển trọng lực bê tông</w:t>
      </w:r>
      <w:r w:rsidRPr="00C811FF">
        <w:rPr>
          <w:rFonts w:ascii="Times New Roman" w:hAnsi="Times New Roman"/>
          <w:color w:val="000000"/>
          <w:sz w:val="24"/>
          <w:szCs w:val="24"/>
        </w:rPr>
        <w:t>, Nxb. Hà Nội</w:t>
      </w:r>
      <w:r w:rsidR="00386796">
        <w:rPr>
          <w:rFonts w:ascii="Times New Roman" w:hAnsi="Times New Roman"/>
          <w:color w:val="000000"/>
          <w:sz w:val="24"/>
          <w:szCs w:val="24"/>
        </w:rPr>
        <w:t>, 2016</w:t>
      </w:r>
      <w:r w:rsidR="009F68E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92C48F6" w14:textId="229567C0" w:rsidR="0040451C" w:rsidRPr="00C811FF" w:rsidRDefault="0040451C" w:rsidP="001D331B">
      <w:pPr>
        <w:numPr>
          <w:ilvl w:val="0"/>
          <w:numId w:val="5"/>
        </w:numPr>
        <w:spacing w:after="0" w:line="360" w:lineRule="auto"/>
        <w:ind w:left="284" w:right="283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0" w:name="_Hlk26348743"/>
      <w:r w:rsidRPr="00C811FF">
        <w:rPr>
          <w:rFonts w:ascii="Times New Roman" w:hAnsi="Times New Roman"/>
          <w:color w:val="000000"/>
          <w:sz w:val="24"/>
          <w:szCs w:val="24"/>
        </w:rPr>
        <w:t xml:space="preserve">Đinh Quang Cường,  </w:t>
      </w:r>
      <w:r w:rsidRPr="00C811FF">
        <w:rPr>
          <w:rFonts w:ascii="Times New Roman" w:hAnsi="Times New Roman"/>
          <w:i/>
          <w:color w:val="000000"/>
          <w:sz w:val="24"/>
          <w:szCs w:val="24"/>
        </w:rPr>
        <w:t>Công nghiệp dầu khí và quy hoạch công trình biển</w:t>
      </w:r>
      <w:r w:rsidRPr="00C811FF">
        <w:rPr>
          <w:rFonts w:ascii="Times New Roman" w:hAnsi="Times New Roman"/>
          <w:color w:val="000000"/>
          <w:sz w:val="24"/>
          <w:szCs w:val="24"/>
        </w:rPr>
        <w:t>, Nxb. Xây dựng, Hà Nội</w:t>
      </w:r>
      <w:r w:rsidR="00386796">
        <w:rPr>
          <w:rFonts w:ascii="Times New Roman" w:hAnsi="Times New Roman"/>
          <w:color w:val="000000"/>
          <w:sz w:val="24"/>
          <w:szCs w:val="24"/>
        </w:rPr>
        <w:t>, 2016</w:t>
      </w:r>
      <w:r w:rsidR="009F68E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2F7C91B" w14:textId="4A34DCF4" w:rsidR="0040451C" w:rsidRPr="00C811FF" w:rsidRDefault="0040451C" w:rsidP="001D331B">
      <w:pPr>
        <w:numPr>
          <w:ilvl w:val="0"/>
          <w:numId w:val="5"/>
        </w:numPr>
        <w:spacing w:after="0" w:line="360" w:lineRule="auto"/>
        <w:ind w:left="284" w:right="283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811FF">
        <w:rPr>
          <w:rFonts w:ascii="Times New Roman" w:hAnsi="Times New Roman"/>
          <w:color w:val="000000"/>
          <w:sz w:val="24"/>
          <w:szCs w:val="24"/>
        </w:rPr>
        <w:t xml:space="preserve">Office of Ocena Exploration and Research, </w:t>
      </w:r>
      <w:r w:rsidRPr="00C811FF">
        <w:rPr>
          <w:rFonts w:ascii="Times New Roman" w:hAnsi="Times New Roman"/>
          <w:i/>
          <w:color w:val="000000"/>
          <w:sz w:val="24"/>
          <w:szCs w:val="24"/>
        </w:rPr>
        <w:t>Type of Ofshore Oil and Gas Structure</w:t>
      </w:r>
      <w:r w:rsidR="009F68E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C811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F68EE">
        <w:rPr>
          <w:rFonts w:ascii="Times New Roman" w:hAnsi="Times New Roman"/>
          <w:i/>
          <w:iCs/>
          <w:color w:val="000000"/>
          <w:sz w:val="24"/>
          <w:szCs w:val="24"/>
        </w:rPr>
        <w:t>NOAA Ocean Explorer:</w:t>
      </w:r>
      <w:r w:rsidRPr="00C811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11FF">
        <w:rPr>
          <w:rFonts w:ascii="Times New Roman" w:hAnsi="Times New Roman"/>
          <w:i/>
          <w:color w:val="000000"/>
          <w:sz w:val="24"/>
          <w:szCs w:val="24"/>
        </w:rPr>
        <w:t>Expedition to the Deep Slop</w:t>
      </w:r>
      <w:r w:rsidR="009F68EE">
        <w:rPr>
          <w:rFonts w:ascii="Times New Roman" w:hAnsi="Times New Roman"/>
          <w:i/>
          <w:color w:val="000000"/>
          <w:sz w:val="24"/>
          <w:szCs w:val="24"/>
          <w:lang w:val="en-US"/>
        </w:rPr>
        <w:t>,</w:t>
      </w:r>
      <w:r w:rsidRPr="00C811FF">
        <w:rPr>
          <w:rFonts w:ascii="Times New Roman" w:hAnsi="Times New Roman"/>
          <w:color w:val="000000"/>
          <w:sz w:val="24"/>
          <w:szCs w:val="24"/>
        </w:rPr>
        <w:t xml:space="preserve"> National Oceanic and Atmospheric Administation</w:t>
      </w:r>
      <w:r w:rsidR="00386796">
        <w:rPr>
          <w:rFonts w:ascii="Times New Roman" w:hAnsi="Times New Roman"/>
          <w:color w:val="000000"/>
          <w:sz w:val="24"/>
          <w:szCs w:val="24"/>
        </w:rPr>
        <w:t>, 2008</w:t>
      </w:r>
      <w:bookmarkEnd w:id="0"/>
      <w:r w:rsidR="009F68E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sectPr w:rsidR="0040451C" w:rsidRPr="00C811FF" w:rsidSect="009D234A">
      <w:pgSz w:w="11906" w:h="16838" w:code="9"/>
      <w:pgMar w:top="1134" w:right="1134" w:bottom="1134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709A6" w14:textId="77777777" w:rsidR="006B3DB4" w:rsidRDefault="006B3DB4" w:rsidP="00E12D54">
      <w:pPr>
        <w:spacing w:after="0" w:line="240" w:lineRule="auto"/>
      </w:pPr>
      <w:r>
        <w:separator/>
      </w:r>
    </w:p>
  </w:endnote>
  <w:endnote w:type="continuationSeparator" w:id="0">
    <w:p w14:paraId="5082DDCD" w14:textId="77777777" w:rsidR="006B3DB4" w:rsidRDefault="006B3DB4" w:rsidP="00E1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58570" w14:textId="77777777" w:rsidR="006B3DB4" w:rsidRDefault="006B3DB4" w:rsidP="00E12D54">
      <w:pPr>
        <w:spacing w:after="0" w:line="240" w:lineRule="auto"/>
      </w:pPr>
      <w:r>
        <w:separator/>
      </w:r>
    </w:p>
  </w:footnote>
  <w:footnote w:type="continuationSeparator" w:id="0">
    <w:p w14:paraId="74C3B0FF" w14:textId="77777777" w:rsidR="006B3DB4" w:rsidRDefault="006B3DB4" w:rsidP="00E12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F1CE6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C597C5B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975832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91669D4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D121DF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4056A0F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D13970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2160178">
    <w:abstractNumId w:val="4"/>
  </w:num>
  <w:num w:numId="2" w16cid:durableId="764573208">
    <w:abstractNumId w:val="2"/>
  </w:num>
  <w:num w:numId="3" w16cid:durableId="1662732660">
    <w:abstractNumId w:val="3"/>
  </w:num>
  <w:num w:numId="4" w16cid:durableId="621616081">
    <w:abstractNumId w:val="6"/>
  </w:num>
  <w:num w:numId="5" w16cid:durableId="1453786766">
    <w:abstractNumId w:val="1"/>
  </w:num>
  <w:num w:numId="6" w16cid:durableId="628901301">
    <w:abstractNumId w:val="5"/>
  </w:num>
  <w:num w:numId="7" w16cid:durableId="166955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CB"/>
    <w:rsid w:val="00007A3F"/>
    <w:rsid w:val="000260A0"/>
    <w:rsid w:val="00041022"/>
    <w:rsid w:val="00063664"/>
    <w:rsid w:val="000718ED"/>
    <w:rsid w:val="00073CF4"/>
    <w:rsid w:val="000815D5"/>
    <w:rsid w:val="00085A1B"/>
    <w:rsid w:val="000B55D9"/>
    <w:rsid w:val="000C4740"/>
    <w:rsid w:val="000D1FE2"/>
    <w:rsid w:val="000D7E8F"/>
    <w:rsid w:val="001055D5"/>
    <w:rsid w:val="001206F9"/>
    <w:rsid w:val="00152859"/>
    <w:rsid w:val="001600AB"/>
    <w:rsid w:val="001C080A"/>
    <w:rsid w:val="001D331B"/>
    <w:rsid w:val="00214150"/>
    <w:rsid w:val="00273AF6"/>
    <w:rsid w:val="00280129"/>
    <w:rsid w:val="002810E9"/>
    <w:rsid w:val="0030056F"/>
    <w:rsid w:val="00313BDE"/>
    <w:rsid w:val="00316B56"/>
    <w:rsid w:val="00345B90"/>
    <w:rsid w:val="00386796"/>
    <w:rsid w:val="003A22F8"/>
    <w:rsid w:val="003C605E"/>
    <w:rsid w:val="0040451C"/>
    <w:rsid w:val="004204F6"/>
    <w:rsid w:val="00423F13"/>
    <w:rsid w:val="004464E3"/>
    <w:rsid w:val="0047745E"/>
    <w:rsid w:val="00486536"/>
    <w:rsid w:val="0049241F"/>
    <w:rsid w:val="004A381D"/>
    <w:rsid w:val="004F1174"/>
    <w:rsid w:val="0050363B"/>
    <w:rsid w:val="005401EE"/>
    <w:rsid w:val="0056799C"/>
    <w:rsid w:val="005A0C32"/>
    <w:rsid w:val="005E2741"/>
    <w:rsid w:val="005F0846"/>
    <w:rsid w:val="00687D39"/>
    <w:rsid w:val="006B3DB4"/>
    <w:rsid w:val="006F4AB3"/>
    <w:rsid w:val="0070192B"/>
    <w:rsid w:val="007312DD"/>
    <w:rsid w:val="007435D0"/>
    <w:rsid w:val="0074435F"/>
    <w:rsid w:val="007B109D"/>
    <w:rsid w:val="007F0EA6"/>
    <w:rsid w:val="00835249"/>
    <w:rsid w:val="008877E0"/>
    <w:rsid w:val="00892C91"/>
    <w:rsid w:val="008B3EC2"/>
    <w:rsid w:val="008C59B9"/>
    <w:rsid w:val="00904529"/>
    <w:rsid w:val="00956D31"/>
    <w:rsid w:val="009B47F4"/>
    <w:rsid w:val="009C6994"/>
    <w:rsid w:val="009D234A"/>
    <w:rsid w:val="009F68EE"/>
    <w:rsid w:val="00A331E9"/>
    <w:rsid w:val="00AA655A"/>
    <w:rsid w:val="00AA74B4"/>
    <w:rsid w:val="00AD4C5B"/>
    <w:rsid w:val="00AD7B3F"/>
    <w:rsid w:val="00AE011F"/>
    <w:rsid w:val="00AE57E9"/>
    <w:rsid w:val="00B05C12"/>
    <w:rsid w:val="00B2290F"/>
    <w:rsid w:val="00B507FF"/>
    <w:rsid w:val="00B91637"/>
    <w:rsid w:val="00C43DAA"/>
    <w:rsid w:val="00CE12F5"/>
    <w:rsid w:val="00CF574E"/>
    <w:rsid w:val="00D44DDE"/>
    <w:rsid w:val="00DA5337"/>
    <w:rsid w:val="00DA78EB"/>
    <w:rsid w:val="00DC61CB"/>
    <w:rsid w:val="00DE30F6"/>
    <w:rsid w:val="00E12D54"/>
    <w:rsid w:val="00E31FAA"/>
    <w:rsid w:val="00E37D37"/>
    <w:rsid w:val="00E507B7"/>
    <w:rsid w:val="00E67152"/>
    <w:rsid w:val="00F31EE3"/>
    <w:rsid w:val="00F47DB2"/>
    <w:rsid w:val="00F534D9"/>
    <w:rsid w:val="00F65EF0"/>
    <w:rsid w:val="00FA4849"/>
    <w:rsid w:val="00FC38EB"/>
    <w:rsid w:val="00FC6C47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606AED"/>
  <w15:chartTrackingRefBased/>
  <w15:docId w15:val="{58D573E1-CC19-46E2-B2F2-263E9ED8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"/>
    <w:qFormat/>
    <w:rsid w:val="0040451C"/>
    <w:pPr>
      <w:spacing w:before="240" w:after="120" w:line="288" w:lineRule="auto"/>
      <w:jc w:val="both"/>
    </w:pPr>
    <w:rPr>
      <w:rFonts w:ascii="Times New Roman" w:eastAsia="Calibri" w:hAnsi="Times New Roman" w:cs="Times New Roman"/>
      <w:sz w:val="26"/>
      <w:lang w:val="en-SG"/>
    </w:rPr>
  </w:style>
  <w:style w:type="table" w:customStyle="1" w:styleId="TableGrid9">
    <w:name w:val="Table Grid9"/>
    <w:basedOn w:val="TableNormal"/>
    <w:next w:val="TableGrid"/>
    <w:uiPriority w:val="59"/>
    <w:rsid w:val="0040451C"/>
    <w:pPr>
      <w:spacing w:after="0" w:line="240" w:lineRule="auto"/>
    </w:pPr>
    <w:rPr>
      <w:rFonts w:ascii="Arial" w:eastAsia="Arial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40451C"/>
    <w:pPr>
      <w:spacing w:after="0" w:line="276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40451C"/>
    <w:pPr>
      <w:spacing w:after="0" w:line="240" w:lineRule="auto"/>
      <w:ind w:firstLine="720"/>
      <w:jc w:val="both"/>
    </w:pPr>
    <w:rPr>
      <w:rFonts w:ascii="Arial" w:eastAsia="Arial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1FE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12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D54"/>
  </w:style>
  <w:style w:type="paragraph" w:styleId="Footer">
    <w:name w:val="footer"/>
    <w:basedOn w:val="Normal"/>
    <w:link w:val="FooterChar"/>
    <w:uiPriority w:val="99"/>
    <w:unhideWhenUsed/>
    <w:rsid w:val="00E12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google.com.vn/url?sa=i&amp;rct=j&amp;q=gravity+platform&amp;source=images&amp;cd=&amp;ved=0CAcQjRw&amp;url=http://www.paroscientific.com/maureen.htm&amp;ei=-dlkVMu3HIf3mQXChIKAAg&amp;bvm=bv.79189006,d.dGY&amp;psig=AFQjCNF8mduX4rPNrpOkDXEpCSdaiC98YQ&amp;ust=14159817293783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C32C6-5098-4635-AF55-1BEA72D27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VuHuu</dc:creator>
  <cp:keywords/>
  <dc:description/>
  <cp:lastModifiedBy>Tan Tran Van</cp:lastModifiedBy>
  <cp:revision>3</cp:revision>
  <dcterms:created xsi:type="dcterms:W3CDTF">2023-09-24T09:51:00Z</dcterms:created>
  <dcterms:modified xsi:type="dcterms:W3CDTF">2023-09-24T10:03:00Z</dcterms:modified>
</cp:coreProperties>
</file>